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ED3" w:rsidRPr="00075ED3" w:rsidRDefault="00075ED3" w:rsidP="00075ED3">
      <w:pPr>
        <w:spacing w:line="259" w:lineRule="auto"/>
        <w:rPr>
          <w:rFonts w:ascii="Arial" w:hAnsi="Arial" w:cs="Arial"/>
          <w:b/>
          <w:sz w:val="28"/>
          <w:szCs w:val="28"/>
        </w:rPr>
      </w:pPr>
    </w:p>
    <w:p w:rsidR="00DE117E" w:rsidRPr="00DE117E" w:rsidRDefault="00DE117E" w:rsidP="00DE117E">
      <w:pPr>
        <w:spacing w:line="259" w:lineRule="auto"/>
        <w:jc w:val="center"/>
        <w:rPr>
          <w:b/>
          <w:sz w:val="28"/>
          <w:szCs w:val="28"/>
        </w:rPr>
      </w:pPr>
      <w:r w:rsidRPr="00DE117E">
        <w:rPr>
          <w:b/>
          <w:sz w:val="28"/>
          <w:szCs w:val="28"/>
        </w:rPr>
        <w:t>POPIS PREDMETA STEČAJNE MASE</w:t>
      </w:r>
    </w:p>
    <w:p w:rsidR="00DE117E" w:rsidRPr="00DE117E" w:rsidRDefault="00DE117E" w:rsidP="00DE117E">
      <w:pPr>
        <w:spacing w:line="259" w:lineRule="auto"/>
        <w:jc w:val="center"/>
        <w:rPr>
          <w:b/>
          <w:sz w:val="28"/>
          <w:szCs w:val="28"/>
        </w:rPr>
      </w:pPr>
      <w:r w:rsidRPr="00DE117E">
        <w:rPr>
          <w:b/>
          <w:sz w:val="28"/>
          <w:szCs w:val="28"/>
        </w:rPr>
        <w:t>/ ČLANAK 221. SZ /</w:t>
      </w:r>
    </w:p>
    <w:p w:rsidR="00DE117E" w:rsidRPr="00DE117E" w:rsidRDefault="00DE117E" w:rsidP="00DE117E">
      <w:pPr>
        <w:spacing w:line="259" w:lineRule="auto"/>
        <w:jc w:val="center"/>
        <w:rPr>
          <w:b/>
          <w:sz w:val="28"/>
          <w:szCs w:val="28"/>
        </w:rPr>
      </w:pPr>
    </w:p>
    <w:p w:rsidR="00DE117E" w:rsidRPr="00DE117E" w:rsidRDefault="00DE117E" w:rsidP="00DE117E">
      <w:pPr>
        <w:spacing w:line="259" w:lineRule="auto"/>
        <w:jc w:val="center"/>
        <w:rPr>
          <w:b/>
          <w:sz w:val="28"/>
          <w:szCs w:val="28"/>
        </w:rPr>
      </w:pPr>
    </w:p>
    <w:p w:rsidR="00DE117E" w:rsidRDefault="00DE117E" w:rsidP="00DE117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DE117E">
        <w:rPr>
          <w:rFonts w:ascii="Arial" w:eastAsia="Times New Roman" w:hAnsi="Arial" w:cs="Arial"/>
          <w:lang w:eastAsia="hr-HR"/>
        </w:rPr>
        <w:t>Imovinu stečajnog dužnika čin</w:t>
      </w:r>
      <w:r w:rsidR="005230D1">
        <w:rPr>
          <w:rFonts w:ascii="Arial" w:eastAsia="Times New Roman" w:hAnsi="Arial" w:cs="Arial"/>
          <w:lang w:eastAsia="hr-HR"/>
        </w:rPr>
        <w:t xml:space="preserve">i </w:t>
      </w:r>
      <w:r w:rsidRPr="00DE117E">
        <w:rPr>
          <w:rFonts w:ascii="Arial" w:eastAsia="Times New Roman" w:hAnsi="Arial" w:cs="Arial"/>
          <w:lang w:eastAsia="hr-HR"/>
        </w:rPr>
        <w:t>:</w:t>
      </w:r>
    </w:p>
    <w:p w:rsidR="005230D1" w:rsidRDefault="005230D1" w:rsidP="00DE117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:rsidR="005230D1" w:rsidRDefault="00C53DCA" w:rsidP="00DE11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-  K</w:t>
      </w:r>
      <w:r w:rsidR="005230D1" w:rsidRPr="00C53DCA">
        <w:rPr>
          <w:rFonts w:ascii="Arial" w:eastAsia="Times New Roman" w:hAnsi="Arial" w:cs="Arial"/>
          <w:sz w:val="24"/>
          <w:szCs w:val="24"/>
          <w:lang w:eastAsia="hr-HR"/>
        </w:rPr>
        <w:t>.O. SESVETE, broj .z.k. uloška 6785, k.č.br. 2168/22 što u naravi čini kuća br.38, Kašinska cesta i dvorište ukupne površine 1006 m2</w:t>
      </w:r>
    </w:p>
    <w:p w:rsidR="00C53DCA" w:rsidRPr="00C53DCA" w:rsidRDefault="00C53DCA" w:rsidP="00DE11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bookmarkStart w:id="0" w:name="_GoBack"/>
      <w:bookmarkEnd w:id="0"/>
    </w:p>
    <w:p w:rsidR="005230D1" w:rsidRPr="00C53DCA" w:rsidRDefault="005230D1" w:rsidP="00DE11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53DCA">
        <w:rPr>
          <w:rFonts w:ascii="Arial" w:eastAsia="Times New Roman" w:hAnsi="Arial" w:cs="Arial"/>
          <w:sz w:val="24"/>
          <w:szCs w:val="24"/>
          <w:lang w:eastAsia="hr-HR"/>
        </w:rPr>
        <w:t>13. suvlasnički dio: 6,45/52 ETAŽNO VLASNIŠTVO (E-13)</w:t>
      </w:r>
    </w:p>
    <w:p w:rsidR="005230D1" w:rsidRPr="00C53DCA" w:rsidRDefault="005230D1" w:rsidP="00DE11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53DCA">
        <w:rPr>
          <w:rFonts w:ascii="Arial" w:eastAsia="Times New Roman" w:hAnsi="Arial" w:cs="Arial"/>
          <w:sz w:val="24"/>
          <w:szCs w:val="24"/>
          <w:lang w:eastAsia="hr-HR"/>
        </w:rPr>
        <w:t>1.povezano s vlasništvom posebnog dijala- lokala oznake BL-7,NKP 131,06 m2</w:t>
      </w:r>
    </w:p>
    <w:p w:rsidR="005230D1" w:rsidRPr="00C53DCA" w:rsidRDefault="005230D1" w:rsidP="00DE11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230D1" w:rsidRPr="00C53DCA" w:rsidRDefault="00C53DCA" w:rsidP="00C53DC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53DC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53DCA">
        <w:rPr>
          <w:rFonts w:ascii="Arial" w:eastAsia="Times New Roman" w:hAnsi="Arial" w:cs="Arial"/>
          <w:sz w:val="24"/>
          <w:szCs w:val="24"/>
          <w:lang w:eastAsia="hr-HR"/>
        </w:rPr>
        <w:t>Teretni automobil marke Renault KANGOO 1,5 DCI, godina proizv. 2003.</w:t>
      </w:r>
    </w:p>
    <w:p w:rsidR="00DE117E" w:rsidRPr="00C53DCA" w:rsidRDefault="00DE117E" w:rsidP="00DE11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230D1" w:rsidRPr="00DE117E" w:rsidRDefault="005230D1" w:rsidP="00DE117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sectPr w:rsidR="005230D1" w:rsidRPr="00DE1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D128B"/>
    <w:multiLevelType w:val="hybridMultilevel"/>
    <w:tmpl w:val="3FD41316"/>
    <w:lvl w:ilvl="0" w:tplc="2E560918">
      <w:start w:val="2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801BB"/>
    <w:multiLevelType w:val="hybridMultilevel"/>
    <w:tmpl w:val="6F64A73E"/>
    <w:lvl w:ilvl="0" w:tplc="02AE2E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F4C85"/>
    <w:multiLevelType w:val="hybridMultilevel"/>
    <w:tmpl w:val="84BE0D7E"/>
    <w:lvl w:ilvl="0" w:tplc="E77055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AF"/>
    <w:rsid w:val="00075ED3"/>
    <w:rsid w:val="0017080A"/>
    <w:rsid w:val="003B5CB6"/>
    <w:rsid w:val="004238AB"/>
    <w:rsid w:val="00482174"/>
    <w:rsid w:val="005230D1"/>
    <w:rsid w:val="00757092"/>
    <w:rsid w:val="00C42EDB"/>
    <w:rsid w:val="00C53DCA"/>
    <w:rsid w:val="00CA4321"/>
    <w:rsid w:val="00DE117E"/>
    <w:rsid w:val="00EF07AF"/>
    <w:rsid w:val="00FD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01C5F-E365-413A-9F91-FE95FD56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A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07A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2019-11-08T07:52:00Z</dcterms:created>
  <dcterms:modified xsi:type="dcterms:W3CDTF">2019-11-08T07:55:00Z</dcterms:modified>
</cp:coreProperties>
</file>